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30" w:rsidRDefault="00344767">
      <w:pPr>
        <w:pStyle w:val="BodyText"/>
        <w:ind w:left="2595"/>
        <w:rPr>
          <w:rFonts w:ascii="Times New Roman"/>
        </w:rPr>
      </w:pPr>
      <w:r>
        <w:rPr>
          <w:rFonts w:ascii="Times New Roman"/>
          <w:noProof/>
          <w:lang w:bidi="ar-SA"/>
        </w:rPr>
        <w:drawing>
          <wp:anchor distT="0" distB="0" distL="114300" distR="114300" simplePos="0" relativeHeight="251660288" behindDoc="0" locked="0" layoutInCell="1" allowOverlap="1">
            <wp:simplePos x="0" y="0"/>
            <wp:positionH relativeFrom="column">
              <wp:posOffset>1558290</wp:posOffset>
            </wp:positionH>
            <wp:positionV relativeFrom="paragraph">
              <wp:posOffset>-660400</wp:posOffset>
            </wp:positionV>
            <wp:extent cx="3198495" cy="532130"/>
            <wp:effectExtent l="19050" t="0" r="1905"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198495" cy="532130"/>
                    </a:xfrm>
                    <a:prstGeom prst="rect">
                      <a:avLst/>
                    </a:prstGeom>
                  </pic:spPr>
                </pic:pic>
              </a:graphicData>
            </a:graphic>
          </wp:anchor>
        </w:drawing>
      </w:r>
      <w:r w:rsidR="001A4A1D">
        <w:rPr>
          <w:rFonts w:ascii="Times New Roman"/>
        </w:rPr>
        <w:br w:type="textWrapping" w:clear="all"/>
      </w:r>
    </w:p>
    <w:p w:rsidR="00481C30" w:rsidRPr="001A4A1D" w:rsidRDefault="00481C30">
      <w:pPr>
        <w:pStyle w:val="BodyText"/>
        <w:rPr>
          <w:rFonts w:ascii="Times New Roman"/>
          <w:sz w:val="18"/>
        </w:rPr>
      </w:pPr>
    </w:p>
    <w:p w:rsidR="00481C30" w:rsidRDefault="001A4A1D" w:rsidP="001A4A1D">
      <w:pPr>
        <w:pStyle w:val="BodyText"/>
        <w:tabs>
          <w:tab w:val="left" w:pos="1766"/>
        </w:tabs>
        <w:rPr>
          <w:rFonts w:ascii="Times New Roman"/>
        </w:rPr>
      </w:pPr>
      <w:r>
        <w:rPr>
          <w:rFonts w:ascii="Times New Roman"/>
        </w:rPr>
        <w:tab/>
      </w: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Default="00481C30">
      <w:pPr>
        <w:pStyle w:val="BodyText"/>
        <w:rPr>
          <w:rFonts w:ascii="Times New Roman"/>
        </w:rPr>
      </w:pPr>
    </w:p>
    <w:p w:rsidR="00481C30" w:rsidRPr="0095421B" w:rsidRDefault="007D7533" w:rsidP="0095421B">
      <w:pPr>
        <w:ind w:right="540"/>
        <w:jc w:val="center"/>
        <w:rPr>
          <w:sz w:val="16"/>
          <w:szCs w:val="20"/>
        </w:rPr>
      </w:pPr>
      <w:r w:rsidRPr="0095421B">
        <w:rPr>
          <w:rFonts w:ascii="Times New Roman" w:hAnsi="Times New Roman" w:cs="Times New Roman"/>
          <w:sz w:val="16"/>
          <w:szCs w:val="20"/>
        </w:rPr>
        <w:t xml:space="preserve">The Charbonneau Art Association is a non-profit 501(c)(3) organization that supports public art education programs in local high schools. Your contribution is tax deductible to the extent allowed by law and makes you eligible to participate in the tax credit program of the Oregon Cultural Trust, </w:t>
      </w:r>
      <w:hyperlink r:id="rId7" w:history="1">
        <w:r w:rsidRPr="0095421B">
          <w:rPr>
            <w:rStyle w:val="Hyperlink"/>
            <w:rFonts w:ascii="Times New Roman" w:hAnsi="Times New Roman" w:cs="Times New Roman"/>
            <w:sz w:val="16"/>
            <w:szCs w:val="20"/>
          </w:rPr>
          <w:t>www.culturaltust.org</w:t>
        </w:r>
      </w:hyperlink>
      <w:r w:rsidRPr="0095421B">
        <w:rPr>
          <w:rFonts w:ascii="Times New Roman" w:hAnsi="Times New Roman" w:cs="Times New Roman"/>
          <w:sz w:val="16"/>
          <w:szCs w:val="20"/>
        </w:rPr>
        <w:t>. Donor information is not shared with or sold to any outside organization. Federal ID# 47-4653404</w:t>
      </w:r>
    </w:p>
    <w:sectPr w:rsidR="00481C30" w:rsidRPr="0095421B" w:rsidSect="001A4A1D">
      <w:headerReference w:type="even" r:id="rId8"/>
      <w:headerReference w:type="default" r:id="rId9"/>
      <w:footerReference w:type="even" r:id="rId10"/>
      <w:footerReference w:type="default" r:id="rId11"/>
      <w:headerReference w:type="first" r:id="rId12"/>
      <w:footerReference w:type="first" r:id="rId13"/>
      <w:type w:val="continuous"/>
      <w:pgSz w:w="12240" w:h="15840"/>
      <w:pgMar w:top="1528" w:right="1170" w:bottom="1170" w:left="1320" w:header="360" w:footer="22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EBB" w:rsidRDefault="009E3EBB" w:rsidP="001A4A1D">
      <w:r>
        <w:separator/>
      </w:r>
    </w:p>
  </w:endnote>
  <w:endnote w:type="continuationSeparator" w:id="1">
    <w:p w:rsidR="009E3EBB" w:rsidRDefault="009E3EBB" w:rsidP="001A4A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1B" w:rsidRDefault="00954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1D" w:rsidRDefault="001A4A1D" w:rsidP="001A4A1D">
    <w:pPr>
      <w:pStyle w:val="BodyText"/>
      <w:rPr>
        <w:rFonts w:ascii="Times New Roman"/>
      </w:rPr>
    </w:pPr>
  </w:p>
  <w:p w:rsidR="001A4A1D" w:rsidRDefault="001A4A1D" w:rsidP="001A4A1D">
    <w:pPr>
      <w:pStyle w:val="BodyText"/>
      <w:spacing w:before="3"/>
      <w:rPr>
        <w:rFonts w:ascii="Times New Roman"/>
        <w:sz w:val="17"/>
      </w:rPr>
    </w:pPr>
  </w:p>
  <w:p w:rsidR="001A4A1D" w:rsidRDefault="008345D9" w:rsidP="001A4A1D">
    <w:pPr>
      <w:pStyle w:val="BodyText"/>
      <w:ind w:left="120"/>
    </w:pPr>
    <w:r>
      <w:rPr>
        <w:noProof/>
        <w:lang w:bidi="ar-SA"/>
      </w:rPr>
      <w:pict>
        <v:line id="Line 1" o:spid="_x0000_s4098" style="position:absolute;left:0;text-align:left;z-index:251660288;visibility:visible;mso-position-horizontal-relative:page" from="71.25pt,-9.7pt" to="540.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Xc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">
          <w10:wrap anchorx="page"/>
        </v:line>
      </w:pict>
    </w:r>
    <w:r>
      <w:rPr>
        <w:noProof/>
        <w:lang w:bidi="ar-SA"/>
      </w:rPr>
      <w:pict>
        <v:line id="Line 2" o:spid="_x0000_s4097" style="position:absolute;left:0;text-align:left;z-index:251661312;visibility:visible;mso-position-horizontal-relative:page" from="73.5pt,17.25pt" to="54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gS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wuZvls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">
          <w10:wrap anchorx="page"/>
        </v:line>
      </w:pict>
    </w:r>
    <w:r w:rsidR="0095421B">
      <w:t xml:space="preserve">           </w:t>
    </w:r>
    <w:r w:rsidR="001A4A1D">
      <w:t>P.O. Box 1313, Wilsonville, OR 97070</w:t>
    </w:r>
    <w:r w:rsidR="0095421B">
      <w:t xml:space="preserve">  </w:t>
    </w:r>
    <w:r w:rsidR="001A4A1D">
      <w:t xml:space="preserve"> ●</w:t>
    </w:r>
    <w:r w:rsidR="0095421B">
      <w:t xml:space="preserve">  </w:t>
    </w:r>
    <w:r w:rsidR="001A4A1D">
      <w:t xml:space="preserve"> </w:t>
    </w:r>
    <w:hyperlink r:id="rId1">
      <w:r w:rsidR="001A4A1D">
        <w:t xml:space="preserve">www.charbonneauarts.com </w:t>
      </w:r>
    </w:hyperlink>
    <w:r w:rsidR="0095421B">
      <w:t xml:space="preserve">  </w:t>
    </w:r>
    <w:r w:rsidR="001A4A1D">
      <w:t>●</w:t>
    </w:r>
    <w:r w:rsidR="0095421B">
      <w:t xml:space="preserve">  </w:t>
    </w:r>
    <w:hyperlink r:id="rId2" w:history="1">
      <w:r w:rsidR="0095421B" w:rsidRPr="00BE0946">
        <w:rPr>
          <w:rStyle w:val="Hyperlink"/>
        </w:rPr>
        <w:t xml:space="preserve"> info@charbonneauarts.com</w:t>
      </w:r>
    </w:hyperlink>
  </w:p>
  <w:p w:rsidR="001A4A1D" w:rsidRDefault="001A4A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1B" w:rsidRDefault="00954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EBB" w:rsidRDefault="009E3EBB" w:rsidP="001A4A1D">
      <w:r>
        <w:separator/>
      </w:r>
    </w:p>
  </w:footnote>
  <w:footnote w:type="continuationSeparator" w:id="1">
    <w:p w:rsidR="009E3EBB" w:rsidRDefault="009E3EBB" w:rsidP="001A4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1B" w:rsidRDefault="00954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1B" w:rsidRDefault="00954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1B" w:rsidRDefault="009542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481C30"/>
    <w:rsid w:val="00131ADC"/>
    <w:rsid w:val="00133409"/>
    <w:rsid w:val="001A4A1D"/>
    <w:rsid w:val="003051B0"/>
    <w:rsid w:val="00344767"/>
    <w:rsid w:val="003A2539"/>
    <w:rsid w:val="00481C30"/>
    <w:rsid w:val="00672C5E"/>
    <w:rsid w:val="007D7533"/>
    <w:rsid w:val="008345D9"/>
    <w:rsid w:val="0095421B"/>
    <w:rsid w:val="009E3EBB"/>
    <w:rsid w:val="00A15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1C30"/>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1C30"/>
    <w:rPr>
      <w:sz w:val="20"/>
      <w:szCs w:val="20"/>
    </w:rPr>
  </w:style>
  <w:style w:type="paragraph" w:styleId="ListParagraph">
    <w:name w:val="List Paragraph"/>
    <w:basedOn w:val="Normal"/>
    <w:uiPriority w:val="1"/>
    <w:qFormat/>
    <w:rsid w:val="00481C30"/>
  </w:style>
  <w:style w:type="paragraph" w:customStyle="1" w:styleId="TableParagraph">
    <w:name w:val="Table Paragraph"/>
    <w:basedOn w:val="Normal"/>
    <w:uiPriority w:val="1"/>
    <w:qFormat/>
    <w:rsid w:val="00481C30"/>
  </w:style>
  <w:style w:type="paragraph" w:styleId="BalloonText">
    <w:name w:val="Balloon Text"/>
    <w:basedOn w:val="Normal"/>
    <w:link w:val="BalloonTextChar"/>
    <w:uiPriority w:val="99"/>
    <w:semiHidden/>
    <w:unhideWhenUsed/>
    <w:rsid w:val="00344767"/>
    <w:rPr>
      <w:rFonts w:ascii="Tahoma" w:hAnsi="Tahoma" w:cs="Tahoma"/>
      <w:sz w:val="16"/>
      <w:szCs w:val="16"/>
    </w:rPr>
  </w:style>
  <w:style w:type="character" w:customStyle="1" w:styleId="BalloonTextChar">
    <w:name w:val="Balloon Text Char"/>
    <w:basedOn w:val="DefaultParagraphFont"/>
    <w:link w:val="BalloonText"/>
    <w:uiPriority w:val="99"/>
    <w:semiHidden/>
    <w:rsid w:val="00344767"/>
    <w:rPr>
      <w:rFonts w:ascii="Tahoma" w:eastAsia="Calibri" w:hAnsi="Tahoma" w:cs="Tahoma"/>
      <w:sz w:val="16"/>
      <w:szCs w:val="16"/>
      <w:lang w:bidi="en-US"/>
    </w:rPr>
  </w:style>
  <w:style w:type="paragraph" w:styleId="Header">
    <w:name w:val="header"/>
    <w:basedOn w:val="Normal"/>
    <w:link w:val="HeaderChar"/>
    <w:uiPriority w:val="99"/>
    <w:semiHidden/>
    <w:unhideWhenUsed/>
    <w:rsid w:val="001A4A1D"/>
    <w:pPr>
      <w:tabs>
        <w:tab w:val="center" w:pos="4680"/>
        <w:tab w:val="right" w:pos="9360"/>
      </w:tabs>
    </w:pPr>
  </w:style>
  <w:style w:type="character" w:customStyle="1" w:styleId="HeaderChar">
    <w:name w:val="Header Char"/>
    <w:basedOn w:val="DefaultParagraphFont"/>
    <w:link w:val="Header"/>
    <w:uiPriority w:val="99"/>
    <w:semiHidden/>
    <w:rsid w:val="001A4A1D"/>
    <w:rPr>
      <w:rFonts w:ascii="Calibri" w:eastAsia="Calibri" w:hAnsi="Calibri" w:cs="Calibri"/>
      <w:lang w:bidi="en-US"/>
    </w:rPr>
  </w:style>
  <w:style w:type="paragraph" w:styleId="Footer">
    <w:name w:val="footer"/>
    <w:basedOn w:val="Normal"/>
    <w:link w:val="FooterChar"/>
    <w:uiPriority w:val="99"/>
    <w:semiHidden/>
    <w:unhideWhenUsed/>
    <w:rsid w:val="001A4A1D"/>
    <w:pPr>
      <w:tabs>
        <w:tab w:val="center" w:pos="4680"/>
        <w:tab w:val="right" w:pos="9360"/>
      </w:tabs>
    </w:pPr>
  </w:style>
  <w:style w:type="character" w:customStyle="1" w:styleId="FooterChar">
    <w:name w:val="Footer Char"/>
    <w:basedOn w:val="DefaultParagraphFont"/>
    <w:link w:val="Footer"/>
    <w:uiPriority w:val="99"/>
    <w:semiHidden/>
    <w:rsid w:val="001A4A1D"/>
    <w:rPr>
      <w:rFonts w:ascii="Calibri" w:eastAsia="Calibri" w:hAnsi="Calibri" w:cs="Calibri"/>
      <w:lang w:bidi="en-US"/>
    </w:rPr>
  </w:style>
  <w:style w:type="character" w:styleId="Hyperlink">
    <w:name w:val="Hyperlink"/>
    <w:basedOn w:val="DefaultParagraphFont"/>
    <w:uiPriority w:val="99"/>
    <w:unhideWhenUsed/>
    <w:rsid w:val="007D753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ulturaltust.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20info@charbonneauarts.com" TargetMode="External"/><Relationship Id="rId1" Type="http://schemas.openxmlformats.org/officeDocument/2006/relationships/hyperlink" Target="http://www.charbonneau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cp:lastModifiedBy>
  <cp:revision>2</cp:revision>
  <cp:lastPrinted>2020-07-19T18:49:00Z</cp:lastPrinted>
  <dcterms:created xsi:type="dcterms:W3CDTF">2020-07-19T23:19:00Z</dcterms:created>
  <dcterms:modified xsi:type="dcterms:W3CDTF">2020-07-19T23:19:00Z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2019-11-16T00:00:00Z</vt:filetime>
  </property>
  <property fmtid="{D5CDD505-2E9C-101B-9397-08002B2CF9AE}" pid="3" name="Creator">
    <vt:lpwstr>Acrobat PDFMaker 19 for Word</vt:lpwstr>
  </property>
  <property fmtid="{D5CDD505-2E9C-101B-9397-08002B2CF9AE}" pid="4" name="LastSaved">
    <vt:filetime>2020-07-19T00:00:00Z</vt:filetime>
  </property>
</Properties>
</file>